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EA0" w:rsidRDefault="00494EA0">
      <w:bookmarkStart w:id="0" w:name="_GoBack"/>
      <w:bookmarkEnd w:id="0"/>
    </w:p>
    <w:p w:rsidR="00C9621C" w:rsidRDefault="00C9621C">
      <w:pPr>
        <w:rPr>
          <w:b/>
        </w:rPr>
      </w:pPr>
      <w:r>
        <w:rPr>
          <w:b/>
        </w:rPr>
        <w:t>Motion: Skola på lika villkor</w:t>
      </w:r>
    </w:p>
    <w:p w:rsidR="004F673E" w:rsidRPr="00235377" w:rsidRDefault="004F673E">
      <w:pPr>
        <w:rPr>
          <w:b/>
        </w:rPr>
      </w:pPr>
      <w:r>
        <w:rPr>
          <w:b/>
        </w:rPr>
        <w:t>Av Lasse Selander</w:t>
      </w:r>
    </w:p>
    <w:p w:rsidR="00CC75CF" w:rsidRDefault="00CC75CF"/>
    <w:p w:rsidR="0052460A" w:rsidRDefault="00CC75CF" w:rsidP="0052460A">
      <w:r>
        <w:t xml:space="preserve">En av världens största orättvisor är att barn inte kan välja sina föräldrar. </w:t>
      </w:r>
      <w:r w:rsidR="0052460A">
        <w:t>Föräldrars utbildningsnivå samt socio-/ekonomisk status är avgörande för elevers resultat i skolan.</w:t>
      </w:r>
    </w:p>
    <w:p w:rsidR="00CC75CF" w:rsidRDefault="00CC75CF">
      <w:r>
        <w:t>Därför har varje utvecklat samhälle som uppgift att kompensera för detta faktum. I Sverige, och i Partille kommun, har skolan ett tydligt sådant uppdrag</w:t>
      </w:r>
      <w:r w:rsidR="0052460A">
        <w:t xml:space="preserve"> enligt skollagen</w:t>
      </w:r>
      <w:r>
        <w:t>.</w:t>
      </w:r>
    </w:p>
    <w:p w:rsidR="0052460A" w:rsidRDefault="0052460A"/>
    <w:p w:rsidR="0052460A" w:rsidRPr="0052460A" w:rsidRDefault="007F4512">
      <w:r>
        <w:t>”J</w:t>
      </w:r>
      <w:r w:rsidR="0052460A" w:rsidRPr="0052460A">
        <w:t xml:space="preserve">ohn </w:t>
      </w:r>
      <w:proofErr w:type="spellStart"/>
      <w:r w:rsidR="0052460A" w:rsidRPr="0052460A">
        <w:t>Hatties</w:t>
      </w:r>
      <w:proofErr w:type="spellEnd"/>
      <w:r w:rsidR="0052460A" w:rsidRPr="0052460A">
        <w:t xml:space="preserve"> metastudie ”Synligt lärande” har fått ett stort genomslag i den svenska och internationella skoldebatten. </w:t>
      </w:r>
      <w:proofErr w:type="spellStart"/>
      <w:r w:rsidR="0052460A" w:rsidRPr="0052460A">
        <w:t>Hattie</w:t>
      </w:r>
      <w:proofErr w:type="spellEnd"/>
      <w:r w:rsidR="0052460A" w:rsidRPr="0052460A">
        <w:t xml:space="preserve"> är professor i utbildningsvetenskap vid University </w:t>
      </w:r>
      <w:proofErr w:type="spellStart"/>
      <w:r w:rsidR="0052460A" w:rsidRPr="0052460A">
        <w:t>of</w:t>
      </w:r>
      <w:proofErr w:type="spellEnd"/>
      <w:r w:rsidR="0052460A" w:rsidRPr="0052460A">
        <w:t xml:space="preserve"> Melbourne i Australien.</w:t>
      </w:r>
      <w:r w:rsidR="0052460A">
        <w:t xml:space="preserve"> </w:t>
      </w:r>
      <w:r w:rsidR="0052460A" w:rsidRPr="0052460A">
        <w:t xml:space="preserve">Den övergripande slutsatsen är att effekten av hemläxor är positiv men låg. Men ju yngre eleverna är desto mindre är de positiva effekterna, menar </w:t>
      </w:r>
      <w:proofErr w:type="spellStart"/>
      <w:r w:rsidR="0052460A" w:rsidRPr="0052460A">
        <w:t>Hattie</w:t>
      </w:r>
      <w:proofErr w:type="spellEnd"/>
      <w:r w:rsidR="0052460A" w:rsidRPr="0052460A">
        <w:t>. Han visar att hemläxor till och med kan ha negativa effekter på yngre elevers lärande. Däremot har de en mycket mer positiv effekt på högpresterande gymnasieelevers lärande. Läxornas effekt på elevers lärande beror alltså dels på elevers ålder, dels på e</w:t>
      </w:r>
      <w:r w:rsidR="0052460A">
        <w:t>levers övriga skolprestation</w:t>
      </w:r>
      <w:r>
        <w:t xml:space="preserve">er”, </w:t>
      </w:r>
      <w:r w:rsidRPr="007F4512">
        <w:rPr>
          <w:i/>
        </w:rPr>
        <w:t>Skolverket</w:t>
      </w:r>
      <w:r>
        <w:t>*</w:t>
      </w:r>
      <w:r w:rsidR="0052460A">
        <w:t>.</w:t>
      </w:r>
    </w:p>
    <w:p w:rsidR="00CC75CF" w:rsidRDefault="00CC75CF"/>
    <w:p w:rsidR="00CC75CF" w:rsidRDefault="00CC75CF">
      <w:r>
        <w:t xml:space="preserve">I Partille kommun, likt alla andra kommuner i Sverige, har vi 6890 timmar på oss i grundskolan för att nå alla mål i läro- och kursplaner. Det är gott om </w:t>
      </w:r>
      <w:r w:rsidR="0052460A">
        <w:t xml:space="preserve">tid. </w:t>
      </w:r>
      <w:r>
        <w:t>I skolan finns den professionalitet som leder den didaktiska, pedagogiska och metodiska utvecklingen bäst. Därför bör allt skolarbete även göras i skolan. Självfallet finns det inget som hindrar elever och vårdnads</w:t>
      </w:r>
      <w:r w:rsidR="001370D8">
        <w:t>havare att arbeta med skolarbete</w:t>
      </w:r>
      <w:r>
        <w:t xml:space="preserve"> </w:t>
      </w:r>
      <w:r w:rsidR="001370D8">
        <w:t>utanför skoltid</w:t>
      </w:r>
      <w:r>
        <w:t>, men vi vill säkerställa att elever i Partille kommun kan nå sin fulla potential genom att arbeta med skolrelaterade saker inom ramen för sin tid i skolan.</w:t>
      </w:r>
    </w:p>
    <w:p w:rsidR="00CC75CF" w:rsidRDefault="00CC75CF"/>
    <w:p w:rsidR="00CC75CF" w:rsidRDefault="004F673E">
      <w:r>
        <w:t>Vänsterpartiet</w:t>
      </w:r>
      <w:r w:rsidR="00CC75CF">
        <w:t xml:space="preserve"> yrkar därför:</w:t>
      </w:r>
    </w:p>
    <w:p w:rsidR="00CC75CF" w:rsidRDefault="00CC75CF"/>
    <w:p w:rsidR="00CC75CF" w:rsidRDefault="00CC75CF">
      <w:r>
        <w:t>Att UF får i uppdrag att säkerställa att alla elever i Partille kommuns grundskolor får möjlighet att nå sin fulla potential genom att göra allt skolarbete inom ramen för sin tid i skolan.</w:t>
      </w:r>
    </w:p>
    <w:p w:rsidR="0052460A" w:rsidRDefault="0052460A"/>
    <w:p w:rsidR="0052460A" w:rsidRDefault="0052460A"/>
    <w:p w:rsidR="004F673E" w:rsidRDefault="00AE0081">
      <w:r>
        <w:t>Kommunfullmäktige, Partille 2017</w:t>
      </w:r>
      <w:r w:rsidR="00C33467">
        <w:t>-02-28</w:t>
      </w:r>
    </w:p>
    <w:p w:rsidR="004F673E" w:rsidRDefault="004F673E"/>
    <w:p w:rsidR="004F673E" w:rsidRDefault="004F673E"/>
    <w:p w:rsidR="004F673E" w:rsidRDefault="004F673E">
      <w:r>
        <w:t xml:space="preserve">Lasse Selander </w:t>
      </w:r>
    </w:p>
    <w:p w:rsidR="0052460A" w:rsidRDefault="007F4512">
      <w:r>
        <w:t>Vänsterpartiet Partille</w:t>
      </w:r>
    </w:p>
    <w:p w:rsidR="004F673E" w:rsidRDefault="004F673E" w:rsidP="00F02908"/>
    <w:p w:rsidR="004F673E" w:rsidRDefault="004F673E" w:rsidP="00F02908"/>
    <w:p w:rsidR="004F673E" w:rsidRDefault="004F673E" w:rsidP="00F02908"/>
    <w:p w:rsidR="004F673E" w:rsidRDefault="004F673E" w:rsidP="00F02908"/>
    <w:p w:rsidR="004F673E" w:rsidRDefault="004F673E" w:rsidP="00F02908"/>
    <w:p w:rsidR="00F02908" w:rsidRPr="007F4512" w:rsidRDefault="0052460A" w:rsidP="00F02908">
      <w:pPr>
        <w:rPr>
          <w:i/>
        </w:rPr>
      </w:pPr>
      <w:r>
        <w:t>*</w:t>
      </w:r>
      <w:r w:rsidRPr="007F4512">
        <w:rPr>
          <w:i/>
        </w:rPr>
        <w:t>Källa S</w:t>
      </w:r>
      <w:r w:rsidR="00F02908" w:rsidRPr="007F4512">
        <w:rPr>
          <w:i/>
        </w:rPr>
        <w:t xml:space="preserve">kolverket Text: Vanja </w:t>
      </w:r>
      <w:proofErr w:type="spellStart"/>
      <w:r w:rsidR="00F02908" w:rsidRPr="007F4512">
        <w:rPr>
          <w:i/>
        </w:rPr>
        <w:t>Lozic</w:t>
      </w:r>
      <w:proofErr w:type="spellEnd"/>
      <w:r w:rsidR="00F02908" w:rsidRPr="007F4512">
        <w:rPr>
          <w:i/>
        </w:rPr>
        <w:t xml:space="preserve"> </w:t>
      </w:r>
      <w:hyperlink r:id="rId4" w:history="1">
        <w:r w:rsidR="00F02908" w:rsidRPr="007F4512">
          <w:rPr>
            <w:i/>
            <w:u w:val="single"/>
          </w:rPr>
          <w:t>Avdelningen för skolutveckling</w:t>
        </w:r>
      </w:hyperlink>
      <w:r w:rsidR="00F02908" w:rsidRPr="007F4512">
        <w:rPr>
          <w:i/>
        </w:rPr>
        <w:t xml:space="preserve"> </w:t>
      </w:r>
    </w:p>
    <w:p w:rsidR="00F02908" w:rsidRPr="007F4512" w:rsidRDefault="00F02908" w:rsidP="00F02908">
      <w:pPr>
        <w:rPr>
          <w:i/>
        </w:rPr>
      </w:pPr>
      <w:r w:rsidRPr="007F4512">
        <w:rPr>
          <w:rStyle w:val="Stark"/>
          <w:b w:val="0"/>
          <w:i/>
        </w:rPr>
        <w:t>Referens:</w:t>
      </w:r>
      <w:r w:rsidRPr="007F4512">
        <w:rPr>
          <w:i/>
        </w:rPr>
        <w:t xml:space="preserve"> </w:t>
      </w:r>
      <w:proofErr w:type="spellStart"/>
      <w:r w:rsidRPr="007F4512">
        <w:rPr>
          <w:i/>
        </w:rPr>
        <w:t>Hattie</w:t>
      </w:r>
      <w:proofErr w:type="spellEnd"/>
      <w:r w:rsidRPr="007F4512">
        <w:rPr>
          <w:i/>
        </w:rPr>
        <w:t xml:space="preserve">, John. Synligt lärande för lärare. Stockholm : Natur &amp; Kultur, 2012 </w:t>
      </w:r>
    </w:p>
    <w:p w:rsidR="0052460A" w:rsidRDefault="0052460A"/>
    <w:sectPr w:rsidR="005246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CF"/>
    <w:rsid w:val="001370D8"/>
    <w:rsid w:val="00235377"/>
    <w:rsid w:val="00494EA0"/>
    <w:rsid w:val="004F673E"/>
    <w:rsid w:val="0052460A"/>
    <w:rsid w:val="007F4512"/>
    <w:rsid w:val="008A24DC"/>
    <w:rsid w:val="00AE0081"/>
    <w:rsid w:val="00C33467"/>
    <w:rsid w:val="00C9621C"/>
    <w:rsid w:val="00CC75CF"/>
    <w:rsid w:val="00F029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D91A04-B90C-4442-A004-0D5FFF200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F029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689173">
      <w:bodyDiv w:val="1"/>
      <w:marLeft w:val="0"/>
      <w:marRight w:val="0"/>
      <w:marTop w:val="0"/>
      <w:marBottom w:val="0"/>
      <w:divBdr>
        <w:top w:val="single" w:sz="36" w:space="0" w:color="822E81"/>
        <w:left w:val="none" w:sz="0" w:space="0" w:color="auto"/>
        <w:bottom w:val="none" w:sz="0" w:space="0" w:color="auto"/>
        <w:right w:val="none" w:sz="0" w:space="0" w:color="auto"/>
      </w:divBdr>
      <w:divsChild>
        <w:div w:id="1816023024">
          <w:marLeft w:val="0"/>
          <w:marRight w:val="0"/>
          <w:marTop w:val="0"/>
          <w:marBottom w:val="0"/>
          <w:divBdr>
            <w:top w:val="none" w:sz="0" w:space="0" w:color="auto"/>
            <w:left w:val="none" w:sz="0" w:space="0" w:color="auto"/>
            <w:bottom w:val="none" w:sz="0" w:space="0" w:color="auto"/>
            <w:right w:val="none" w:sz="0" w:space="0" w:color="auto"/>
          </w:divBdr>
          <w:divsChild>
            <w:div w:id="2072075120">
              <w:marLeft w:val="0"/>
              <w:marRight w:val="0"/>
              <w:marTop w:val="0"/>
              <w:marBottom w:val="0"/>
              <w:divBdr>
                <w:top w:val="none" w:sz="0" w:space="0" w:color="auto"/>
                <w:left w:val="none" w:sz="0" w:space="0" w:color="auto"/>
                <w:bottom w:val="none" w:sz="0" w:space="0" w:color="auto"/>
                <w:right w:val="none" w:sz="0" w:space="0" w:color="auto"/>
              </w:divBdr>
              <w:divsChild>
                <w:div w:id="1557160049">
                  <w:marLeft w:val="0"/>
                  <w:marRight w:val="0"/>
                  <w:marTop w:val="0"/>
                  <w:marBottom w:val="0"/>
                  <w:divBdr>
                    <w:top w:val="none" w:sz="0" w:space="0" w:color="auto"/>
                    <w:left w:val="none" w:sz="0" w:space="0" w:color="auto"/>
                    <w:bottom w:val="none" w:sz="0" w:space="0" w:color="auto"/>
                    <w:right w:val="none" w:sz="0" w:space="0" w:color="auto"/>
                  </w:divBdr>
                  <w:divsChild>
                    <w:div w:id="2041709894">
                      <w:marLeft w:val="0"/>
                      <w:marRight w:val="0"/>
                      <w:marTop w:val="0"/>
                      <w:marBottom w:val="0"/>
                      <w:divBdr>
                        <w:top w:val="none" w:sz="0" w:space="0" w:color="auto"/>
                        <w:left w:val="none" w:sz="0" w:space="0" w:color="auto"/>
                        <w:bottom w:val="none" w:sz="0" w:space="0" w:color="auto"/>
                        <w:right w:val="none" w:sz="0" w:space="0" w:color="auto"/>
                      </w:divBdr>
                      <w:divsChild>
                        <w:div w:id="1455246251">
                          <w:marLeft w:val="0"/>
                          <w:marRight w:val="0"/>
                          <w:marTop w:val="0"/>
                          <w:marBottom w:val="300"/>
                          <w:divBdr>
                            <w:top w:val="none" w:sz="0" w:space="0" w:color="auto"/>
                            <w:left w:val="none" w:sz="0" w:space="0" w:color="auto"/>
                            <w:bottom w:val="none" w:sz="0" w:space="0" w:color="auto"/>
                            <w:right w:val="none" w:sz="0" w:space="0" w:color="auto"/>
                          </w:divBdr>
                          <w:divsChild>
                            <w:div w:id="989018370">
                              <w:marLeft w:val="0"/>
                              <w:marRight w:val="0"/>
                              <w:marTop w:val="0"/>
                              <w:marBottom w:val="0"/>
                              <w:divBdr>
                                <w:top w:val="none" w:sz="0" w:space="0" w:color="auto"/>
                                <w:left w:val="none" w:sz="0" w:space="0" w:color="auto"/>
                                <w:bottom w:val="none" w:sz="0" w:space="0" w:color="auto"/>
                                <w:right w:val="none" w:sz="0" w:space="0" w:color="auto"/>
                              </w:divBdr>
                            </w:div>
                            <w:div w:id="2112049947">
                              <w:marLeft w:val="0"/>
                              <w:marRight w:val="0"/>
                              <w:marTop w:val="180"/>
                              <w:marBottom w:val="0"/>
                              <w:divBdr>
                                <w:top w:val="none" w:sz="0" w:space="0" w:color="auto"/>
                                <w:left w:val="none" w:sz="0" w:space="0" w:color="auto"/>
                                <w:bottom w:val="none" w:sz="0" w:space="0" w:color="auto"/>
                                <w:right w:val="none" w:sz="0" w:space="0" w:color="auto"/>
                              </w:divBdr>
                              <w:divsChild>
                                <w:div w:id="497959529">
                                  <w:marLeft w:val="0"/>
                                  <w:marRight w:val="0"/>
                                  <w:marTop w:val="0"/>
                                  <w:marBottom w:val="0"/>
                                  <w:divBdr>
                                    <w:top w:val="dotted" w:sz="6" w:space="9" w:color="CECEBF"/>
                                    <w:left w:val="none" w:sz="0" w:space="0" w:color="auto"/>
                                    <w:bottom w:val="none" w:sz="0" w:space="0" w:color="auto"/>
                                    <w:right w:val="none" w:sz="0" w:space="0" w:color="auto"/>
                                  </w:divBdr>
                                </w:div>
                                <w:div w:id="15432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gistrator@skolverke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1809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Partille kommun</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Garå</dc:creator>
  <cp:lastModifiedBy>Katarina Lindström</cp:lastModifiedBy>
  <cp:revision>2</cp:revision>
  <dcterms:created xsi:type="dcterms:W3CDTF">2017-04-06T19:10:00Z</dcterms:created>
  <dcterms:modified xsi:type="dcterms:W3CDTF">2017-04-06T19:10:00Z</dcterms:modified>
</cp:coreProperties>
</file>